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Toc32757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闽盐API接口项目需求书</w:t>
      </w:r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dt>
      <w:sdtP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id w:val="147483310"/>
        <w15:color w:val="DBDBDB"/>
      </w:sdtPr>
      <w:sdtEndP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  <w:sz w:val="32"/>
              <w:szCs w:val="32"/>
            </w:rPr>
          </w:pPr>
          <w:r>
            <w:rPr>
              <w:rFonts w:hint="eastAsia" w:ascii="宋体" w:hAnsi="宋体" w:eastAsia="宋体" w:cs="宋体"/>
              <w:sz w:val="32"/>
              <w:szCs w:val="32"/>
            </w:rPr>
            <w:t>目录</w:t>
          </w:r>
        </w:p>
        <w:p>
          <w:pPr>
            <w:pStyle w:val="5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sz w:val="32"/>
              <w:szCs w:val="32"/>
              <w:lang w:val="en-US" w:eastAsia="zh-CN"/>
            </w:rPr>
            <w:fldChar w:fldCharType="begin"/>
          </w:r>
          <w:r>
            <w:rPr>
              <w:rFonts w:hint="eastAsia" w:ascii="宋体" w:hAnsi="宋体" w:eastAsia="宋体" w:cs="宋体"/>
              <w:sz w:val="32"/>
              <w:szCs w:val="32"/>
              <w:lang w:val="en-US" w:eastAsia="zh-CN"/>
            </w:rPr>
            <w:instrText xml:space="preserve">TOC \o "1-2" \h \u </w:instrText>
          </w:r>
          <w:r>
            <w:rPr>
              <w:rFonts w:hint="eastAsia" w:ascii="宋体" w:hAnsi="宋体" w:eastAsia="宋体" w:cs="宋体"/>
              <w:sz w:val="32"/>
              <w:szCs w:val="32"/>
              <w:lang w:val="en-US" w:eastAsia="zh-CN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_Toc32757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闽盐API接口项目需求书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_Toc32757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1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5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_Toc30114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1、项目介绍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_Toc30114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6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_Toc23202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1.1简介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_Toc23202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6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_Toc20411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1.2系统建设目标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_Toc20411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5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_Toc24980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2总体要求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_Toc24980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3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6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_Toc72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2.1 总体功能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_Toc72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3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6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_Toc28772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2.2 总体架构要求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_Toc28772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3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pStyle w:val="6"/>
            <w:tabs>
              <w:tab w:val="right" w:leader="dot" w:pos="8845"/>
            </w:tabs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HYPERLINK \l _Toc8344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2.3 架构图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ab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begin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instrText xml:space="preserve"> PAGEREF _Toc8344 </w:instrTex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separate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t>5</w:t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  <w:p>
          <w:pPr>
            <w:rPr>
              <w:rFonts w:hint="eastAsia" w:ascii="宋体" w:hAnsi="宋体" w:eastAsia="宋体" w:cs="宋体"/>
              <w:sz w:val="32"/>
              <w:szCs w:val="32"/>
            </w:rPr>
          </w:pPr>
          <w:r>
            <w:rPr>
              <w:rFonts w:hint="eastAsia" w:ascii="宋体" w:hAnsi="宋体" w:eastAsia="宋体" w:cs="宋体"/>
              <w:kern w:val="2"/>
              <w:sz w:val="32"/>
              <w:szCs w:val="32"/>
              <w:lang w:val="en-US" w:eastAsia="zh-CN" w:bidi="ar-SA"/>
            </w:rPr>
            <w:fldChar w:fldCharType="end"/>
          </w:r>
        </w:p>
      </w:sdtContent>
    </w:sdt>
    <w:p>
      <w:pP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br w:type="page"/>
      </w:r>
    </w:p>
    <w:p>
      <w:pPr>
        <w:keepNext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Toc3011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1、项目介绍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2" w:name="_Toc23202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1.1简介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因业务的发展需要，原有的项目架构和设计已远不能适应当前形势下的需要，故本次将平台架构进行改造升级及优化，采用主流的微服务架构及可视化平台重构项目，并保持业务功能的连续性。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3" w:name="_Toc20411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1.2系统建设目标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将fjsalt-ex-spring及AutoSms两个Java开发项目的功能合并为一个项目，采用统一架构建设标准化、可视化、开放性系统方案，并提高系统的安全性、可用性。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1.2.1标准化原则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在项目搭建过程中。软件必需标准化统一方式，并按照公司标准及行业标准执行。形成接口标准、数据标准、应用系统接入标准等标准。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1.2.2可视化原则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利用可视化工具实现应用程序拓扑展现、实时监控、事务执行状态。可以通过拖拽图表来选择事务，以识别潜在的问题。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1.2.3开放性原则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在搭建项目框架，需要考虑内容模块设计，内容维护和扩展，同时要充分考虑与现有的平台接口兼容和二次开发。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1.2.4安全性原则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具备统一完善安全机制设置，接口信息使用加密传输避免</w:t>
      </w:r>
      <w:bookmarkStart w:id="8" w:name="_GoBack"/>
      <w:bookmarkEnd w:id="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系统数据遭到破坏，防止系统数据被窃取和篡改。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4" w:name="_Toc2498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2总体要求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本项目所研发的系统,其应用对平台框架搭建，提供内部API接口使用，以及形成规范统一使用，针对2个项目部分业务功能进行改版及优化。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5" w:name="_Toc7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 总体功能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依据本项目的设计，拟通过开发闽盐API接口平台实现两个功能：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2.1.1 针对原有fjsalt-ex-spring项目的相关28个接口进行改造升级及优化。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2.1.2 针对AutoSms项目部分业务功能进行改版及优化，支持现有业务场景。提供一套统一规范标准的API接口平台，提搞项目的整体质量，便于维护和代码的可读性。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6" w:name="_Toc2877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 总体架构要求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系统采用比较主流的一种web应用程序，使用Java语言开发。应用程序使用Spring Cloud、Spring Boot、Dubbo和MyBatis-Plus这些技术栈来构建系统架构，实现高可用、高扩展性和高性能的分布式微服务系统。可以根据业务需求进行定制和调整。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Spring Cloud为微服务架构提供了一整套接口平台实现，包含服务注册与发现、负载均衡、配置管理等。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Spring Boot构建生产级Spring应用的框架，通过简化配置和提供开箱即用的功能，提高开发效率和应用的可维护性。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Dubbo 是一款高性能的Java RPC框架，提供服务注册与发现、负载均衡、容错、监控等功能，适用于大规模分布式系统。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MyBatis-Plus是MyBatis的增强版，提供了丰富的持久层操作、性能优化等功能，大幅提升了数据层开发效率。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2.2.1 网关层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Spring Cloud Gateway：用于路由和负载均衡。负责将外部请求分发到内部服务，并进行统一的鉴权和限流。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2.2.2 服务注册与发现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Spring Cloud Alibaba：用于服务注册与发现，确保各个微服务实例能够相互找到并通信。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2.2.3 服务通信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Dubbo：用于高性能的RPC调用，支持负载均衡、容错等高级特性。主要用于高并发场景下的服务间通信。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2.2.4 配置管理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Nacos用于集中式配置管理，支持配置的动态刷新，确保各个微服务配置的一致性和灵活性。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2.2.5 数据持久层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MyBatis-Plus：基于MyBatis的增强版ORM框架，提供简洁的CRUD接口，提升开发效率。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2.2.6 消息队列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Spring Cloud Stream：用于消息驱动的微服务架构，支持与多种消息中间件（如RabbitMQ）的集成。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2.2.7 日志与监控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Spring Boot Actuator：提供运行时的监控和管理端点，进行日志收集和分析，链路追踪，便于了解应用的健康状态。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Toc834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-132715</wp:posOffset>
            </wp:positionH>
            <wp:positionV relativeFrom="paragraph">
              <wp:posOffset>399415</wp:posOffset>
            </wp:positionV>
            <wp:extent cx="5984875" cy="2907030"/>
            <wp:effectExtent l="0" t="0" r="15875" b="7620"/>
            <wp:wrapSquare wrapText="bothSides"/>
            <wp:docPr id="1" name="图片 1" descr="微信图片_20240715084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7150843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84875" cy="2907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 架构图</w:t>
      </w:r>
      <w:bookmarkEnd w:id="7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2ZGE0Njc5YjExZTI2N2M0YjEzYWQ0MDUwYWNlMzUifQ=="/>
  </w:docVars>
  <w:rsids>
    <w:rsidRoot w:val="670F31C0"/>
    <w:rsid w:val="037E2547"/>
    <w:rsid w:val="06190FCC"/>
    <w:rsid w:val="0682131B"/>
    <w:rsid w:val="077563ED"/>
    <w:rsid w:val="13EA10BE"/>
    <w:rsid w:val="15BC1D32"/>
    <w:rsid w:val="15EC4D86"/>
    <w:rsid w:val="16421F11"/>
    <w:rsid w:val="18A74BFE"/>
    <w:rsid w:val="1D353A79"/>
    <w:rsid w:val="1E4D585F"/>
    <w:rsid w:val="1E5E47E0"/>
    <w:rsid w:val="1EA63E58"/>
    <w:rsid w:val="1EAA6178"/>
    <w:rsid w:val="1F204D21"/>
    <w:rsid w:val="1F516372"/>
    <w:rsid w:val="254A7BC7"/>
    <w:rsid w:val="267F5003"/>
    <w:rsid w:val="294C7E51"/>
    <w:rsid w:val="2F57653D"/>
    <w:rsid w:val="30DB3A35"/>
    <w:rsid w:val="31434149"/>
    <w:rsid w:val="315471D8"/>
    <w:rsid w:val="32F169A3"/>
    <w:rsid w:val="35F40295"/>
    <w:rsid w:val="36E3011C"/>
    <w:rsid w:val="37CA4948"/>
    <w:rsid w:val="39037B98"/>
    <w:rsid w:val="3AE07D2F"/>
    <w:rsid w:val="40C449B8"/>
    <w:rsid w:val="43C24475"/>
    <w:rsid w:val="45C45302"/>
    <w:rsid w:val="49094ECF"/>
    <w:rsid w:val="4A5F742B"/>
    <w:rsid w:val="4AE61AD7"/>
    <w:rsid w:val="4C210EF5"/>
    <w:rsid w:val="4CC70A09"/>
    <w:rsid w:val="4E136B87"/>
    <w:rsid w:val="4E255B16"/>
    <w:rsid w:val="4F072EB6"/>
    <w:rsid w:val="4FF550BD"/>
    <w:rsid w:val="574F3FF6"/>
    <w:rsid w:val="588F2458"/>
    <w:rsid w:val="59E85E60"/>
    <w:rsid w:val="5B5218B3"/>
    <w:rsid w:val="5B6F7963"/>
    <w:rsid w:val="5C2A6C04"/>
    <w:rsid w:val="5D314143"/>
    <w:rsid w:val="5D9D3869"/>
    <w:rsid w:val="5E655702"/>
    <w:rsid w:val="60366F66"/>
    <w:rsid w:val="6054424F"/>
    <w:rsid w:val="609A6C8B"/>
    <w:rsid w:val="644D291F"/>
    <w:rsid w:val="64A52AA4"/>
    <w:rsid w:val="670F31C0"/>
    <w:rsid w:val="68B4049D"/>
    <w:rsid w:val="68DD1419"/>
    <w:rsid w:val="6AAC3C13"/>
    <w:rsid w:val="6CB42D8B"/>
    <w:rsid w:val="6ED20334"/>
    <w:rsid w:val="6F924028"/>
    <w:rsid w:val="713734FD"/>
    <w:rsid w:val="72AC1CC9"/>
    <w:rsid w:val="73261A7B"/>
    <w:rsid w:val="73AD3F4B"/>
    <w:rsid w:val="78B41694"/>
    <w:rsid w:val="7AFC60D6"/>
    <w:rsid w:val="7C405469"/>
    <w:rsid w:val="7E926F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uiPriority w:val="0"/>
    <w:pPr>
      <w:ind w:left="420" w:leftChars="200"/>
    </w:p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1328</Words>
  <Characters>1591</Characters>
  <Lines>0</Lines>
  <Paragraphs>0</Paragraphs>
  <ScaleCrop>false</ScaleCrop>
  <LinksUpToDate>false</LinksUpToDate>
  <CharactersWithSpaces>1678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2024-06-18T15:42:00Z</dcterms:created>
  <dc:creator>Vito</dc:creator>
  <cp:lastModifiedBy>孟祥亮</cp:lastModifiedBy>
  <dcterms:modified xsi:type="dcterms:W3CDTF">2024-08-15T02:11:51Z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3328127E57F44911B8407F5EA83B2D41_11</vt:lpwstr>
  </property>
</Properties>
</file>